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51508">
      <w:pPr>
        <w:rPr>
          <w:rFonts w:ascii="仿宋_GB2312" w:eastAsia="仿宋_GB2312"/>
          <w:sz w:val="32"/>
          <w:szCs w:val="32"/>
        </w:rPr>
      </w:pPr>
    </w:p>
    <w:p w14:paraId="75803318">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仿宋_GB2312" w:hAnsi="仿宋_GB2312" w:eastAsia="仿宋_GB2312" w:cs="仿宋_GB2312"/>
          <w:b/>
          <w:bCs/>
          <w:sz w:val="36"/>
          <w:szCs w:val="36"/>
          <w:lang w:val="en-US" w:eastAsia="zh-CN"/>
        </w:rPr>
      </w:pPr>
      <w:bookmarkStart w:id="0" w:name="_GoBack"/>
      <w:bookmarkEnd w:id="0"/>
      <w:r>
        <w:rPr>
          <w:rFonts w:hint="eastAsia" w:ascii="方正小标宋简体" w:hAnsi="方正小标宋简体" w:eastAsia="方正小标宋简体" w:cs="方正小标宋简体"/>
          <w:b w:val="0"/>
          <w:bCs w:val="0"/>
          <w:sz w:val="44"/>
          <w:szCs w:val="44"/>
        </w:rPr>
        <w:t>2025年度大医创新科技发展基金项目</w:t>
      </w:r>
      <w:r>
        <w:rPr>
          <w:rFonts w:hint="eastAsia" w:ascii="方正小标宋简体" w:hAnsi="方正小标宋简体" w:eastAsia="方正小标宋简体" w:cs="方正小标宋简体"/>
          <w:b w:val="0"/>
          <w:bCs w:val="0"/>
          <w:sz w:val="44"/>
          <w:szCs w:val="44"/>
          <w:lang w:val="en-US" w:eastAsia="zh-CN"/>
        </w:rPr>
        <w:t>拟立项名单</w:t>
      </w:r>
    </w:p>
    <w:tbl>
      <w:tblPr>
        <w:tblStyle w:val="3"/>
        <w:tblW w:w="142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049"/>
        <w:gridCol w:w="1758"/>
        <w:gridCol w:w="3688"/>
        <w:gridCol w:w="6762"/>
      </w:tblGrid>
      <w:tr w14:paraId="6763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78421677">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1049" w:type="dxa"/>
            <w:vAlign w:val="center"/>
          </w:tcPr>
          <w:p w14:paraId="5921781B">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类别</w:t>
            </w:r>
          </w:p>
        </w:tc>
        <w:tc>
          <w:tcPr>
            <w:tcW w:w="1758" w:type="dxa"/>
            <w:vAlign w:val="center"/>
          </w:tcPr>
          <w:p w14:paraId="0A000608">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第一申请人</w:t>
            </w:r>
          </w:p>
        </w:tc>
        <w:tc>
          <w:tcPr>
            <w:tcW w:w="3688" w:type="dxa"/>
            <w:vAlign w:val="center"/>
          </w:tcPr>
          <w:p w14:paraId="3862B631">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承担单位</w:t>
            </w:r>
          </w:p>
        </w:tc>
        <w:tc>
          <w:tcPr>
            <w:tcW w:w="6762" w:type="dxa"/>
            <w:vAlign w:val="center"/>
          </w:tcPr>
          <w:p w14:paraId="5EBF7996">
            <w:pPr>
              <w:keepNext w:val="0"/>
              <w:keepLines w:val="0"/>
              <w:pageBreakBefore w:val="0"/>
              <w:widowControl w:val="0"/>
              <w:kinsoku/>
              <w:wordWrap/>
              <w:overflowPunct/>
              <w:topLinePunct w:val="0"/>
              <w:autoSpaceDE/>
              <w:autoSpaceDN/>
              <w:bidi w:val="0"/>
              <w:adjustRightInd/>
              <w:snapToGrid w:val="0"/>
              <w:spacing w:line="570" w:lineRule="exact"/>
              <w:ind w:firstLine="1968" w:firstLineChars="700"/>
              <w:jc w:val="left"/>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课题名称</w:t>
            </w:r>
          </w:p>
        </w:tc>
      </w:tr>
      <w:tr w14:paraId="6868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0B37BBE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1</w:t>
            </w:r>
          </w:p>
        </w:tc>
        <w:tc>
          <w:tcPr>
            <w:tcW w:w="1049" w:type="dxa"/>
            <w:vAlign w:val="center"/>
          </w:tcPr>
          <w:p w14:paraId="3F8085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A</w:t>
            </w:r>
          </w:p>
        </w:tc>
        <w:tc>
          <w:tcPr>
            <w:tcW w:w="1758" w:type="dxa"/>
            <w:vAlign w:val="center"/>
          </w:tcPr>
          <w:p w14:paraId="59BEF4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刘春晓</w:t>
            </w:r>
          </w:p>
        </w:tc>
        <w:tc>
          <w:tcPr>
            <w:tcW w:w="3688" w:type="dxa"/>
            <w:vAlign w:val="center"/>
          </w:tcPr>
          <w:p w14:paraId="4DFF19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山东大学</w:t>
            </w:r>
          </w:p>
        </w:tc>
        <w:tc>
          <w:tcPr>
            <w:tcW w:w="6762" w:type="dxa"/>
            <w:vAlign w:val="center"/>
          </w:tcPr>
          <w:p w14:paraId="6D5C51E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冠状动脉旁路移植术中内窥镜与开放获取桡动脉的临床效果对比研究</w:t>
            </w:r>
          </w:p>
        </w:tc>
      </w:tr>
      <w:tr w14:paraId="7C61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5" w:type="dxa"/>
            <w:vAlign w:val="center"/>
          </w:tcPr>
          <w:p w14:paraId="534527D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2</w:t>
            </w:r>
          </w:p>
        </w:tc>
        <w:tc>
          <w:tcPr>
            <w:tcW w:w="1049" w:type="dxa"/>
            <w:vAlign w:val="center"/>
          </w:tcPr>
          <w:p w14:paraId="27BC96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A</w:t>
            </w:r>
          </w:p>
        </w:tc>
        <w:tc>
          <w:tcPr>
            <w:tcW w:w="1758" w:type="dxa"/>
            <w:vAlign w:val="center"/>
          </w:tcPr>
          <w:p w14:paraId="3852D3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陆海军</w:t>
            </w:r>
          </w:p>
        </w:tc>
        <w:tc>
          <w:tcPr>
            <w:tcW w:w="3688" w:type="dxa"/>
            <w:vAlign w:val="center"/>
          </w:tcPr>
          <w:p w14:paraId="54E8D1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青岛大学附属医院</w:t>
            </w:r>
          </w:p>
        </w:tc>
        <w:tc>
          <w:tcPr>
            <w:tcW w:w="6762" w:type="dxa"/>
            <w:vAlign w:val="center"/>
          </w:tcPr>
          <w:p w14:paraId="364BA27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替尼泊苷联合局部大分割放疗治疗复发性胶质母细胞瘤的单臂探索性临床研究</w:t>
            </w:r>
          </w:p>
        </w:tc>
      </w:tr>
      <w:tr w14:paraId="048B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52EC4CF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3</w:t>
            </w:r>
          </w:p>
        </w:tc>
        <w:tc>
          <w:tcPr>
            <w:tcW w:w="1049" w:type="dxa"/>
            <w:vAlign w:val="center"/>
          </w:tcPr>
          <w:p w14:paraId="2EBE20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B</w:t>
            </w:r>
          </w:p>
        </w:tc>
        <w:tc>
          <w:tcPr>
            <w:tcW w:w="1758" w:type="dxa"/>
            <w:vAlign w:val="center"/>
          </w:tcPr>
          <w:p w14:paraId="64A2C1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李爱银</w:t>
            </w:r>
          </w:p>
        </w:tc>
        <w:tc>
          <w:tcPr>
            <w:tcW w:w="3688" w:type="dxa"/>
            <w:vAlign w:val="center"/>
          </w:tcPr>
          <w:p w14:paraId="243668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山东第一医科大学第一附属医院</w:t>
            </w:r>
          </w:p>
        </w:tc>
        <w:tc>
          <w:tcPr>
            <w:tcW w:w="6762" w:type="dxa"/>
            <w:vAlign w:val="center"/>
          </w:tcPr>
          <w:p w14:paraId="204A77A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基于MRI图像生境成像技术预测直肠腺瘤癌变模型建立</w:t>
            </w:r>
          </w:p>
        </w:tc>
      </w:tr>
      <w:tr w14:paraId="61FD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768331E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4</w:t>
            </w:r>
          </w:p>
        </w:tc>
        <w:tc>
          <w:tcPr>
            <w:tcW w:w="1049" w:type="dxa"/>
            <w:vAlign w:val="center"/>
          </w:tcPr>
          <w:p w14:paraId="2ABEA1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B</w:t>
            </w:r>
          </w:p>
        </w:tc>
        <w:tc>
          <w:tcPr>
            <w:tcW w:w="1758" w:type="dxa"/>
            <w:vAlign w:val="center"/>
          </w:tcPr>
          <w:p w14:paraId="769BE3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  毅</w:t>
            </w:r>
          </w:p>
        </w:tc>
        <w:tc>
          <w:tcPr>
            <w:tcW w:w="3688" w:type="dxa"/>
            <w:vAlign w:val="center"/>
          </w:tcPr>
          <w:p w14:paraId="6F2641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山东第一医科大学附属省立医院</w:t>
            </w:r>
          </w:p>
        </w:tc>
        <w:tc>
          <w:tcPr>
            <w:tcW w:w="6762" w:type="dxa"/>
            <w:vAlign w:val="center"/>
          </w:tcPr>
          <w:p w14:paraId="2C453FD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他汀类药物通过ApoB100调控Nrf2信号通路在骨关节炎中减轻软骨损伤的作用机制研究</w:t>
            </w:r>
          </w:p>
        </w:tc>
      </w:tr>
      <w:tr w14:paraId="2528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5" w:type="dxa"/>
            <w:vAlign w:val="center"/>
          </w:tcPr>
          <w:p w14:paraId="61DBCD3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5</w:t>
            </w:r>
          </w:p>
        </w:tc>
        <w:tc>
          <w:tcPr>
            <w:tcW w:w="1049" w:type="dxa"/>
            <w:vAlign w:val="center"/>
          </w:tcPr>
          <w:p w14:paraId="12ECB4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B</w:t>
            </w:r>
          </w:p>
        </w:tc>
        <w:tc>
          <w:tcPr>
            <w:tcW w:w="1758" w:type="dxa"/>
            <w:vAlign w:val="center"/>
          </w:tcPr>
          <w:p w14:paraId="4746F1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刘桂林</w:t>
            </w:r>
          </w:p>
        </w:tc>
        <w:tc>
          <w:tcPr>
            <w:tcW w:w="3688" w:type="dxa"/>
            <w:vAlign w:val="center"/>
          </w:tcPr>
          <w:p w14:paraId="2BCD9F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青岛大学附属医院</w:t>
            </w:r>
          </w:p>
        </w:tc>
        <w:tc>
          <w:tcPr>
            <w:tcW w:w="6762" w:type="dxa"/>
            <w:vAlign w:val="center"/>
          </w:tcPr>
          <w:p w14:paraId="2BA1006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G蛋白偏向性μ阿片受体激动剂对腹腔镜下肝部分切除术（LH）患者术后疼痛和肠道功能恢复的影响</w:t>
            </w:r>
          </w:p>
        </w:tc>
      </w:tr>
      <w:tr w14:paraId="055F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05" w:type="dxa"/>
            <w:vAlign w:val="center"/>
          </w:tcPr>
          <w:p w14:paraId="448431D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6</w:t>
            </w:r>
          </w:p>
        </w:tc>
        <w:tc>
          <w:tcPr>
            <w:tcW w:w="1049" w:type="dxa"/>
            <w:vAlign w:val="center"/>
          </w:tcPr>
          <w:p w14:paraId="3FA166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B</w:t>
            </w:r>
          </w:p>
        </w:tc>
        <w:tc>
          <w:tcPr>
            <w:tcW w:w="1758" w:type="dxa"/>
            <w:vAlign w:val="center"/>
          </w:tcPr>
          <w:p w14:paraId="0428F5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孟  静</w:t>
            </w:r>
          </w:p>
        </w:tc>
        <w:tc>
          <w:tcPr>
            <w:tcW w:w="3688" w:type="dxa"/>
            <w:vAlign w:val="center"/>
          </w:tcPr>
          <w:p w14:paraId="753CF5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青岛市市立医院</w:t>
            </w:r>
          </w:p>
        </w:tc>
        <w:tc>
          <w:tcPr>
            <w:tcW w:w="6762" w:type="dxa"/>
            <w:vAlign w:val="center"/>
          </w:tcPr>
          <w:p w14:paraId="3E4DF16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沉浸式虚拟现实技术在肩周炎术后康复训练中的应用效果研究</w:t>
            </w:r>
          </w:p>
        </w:tc>
      </w:tr>
      <w:tr w14:paraId="46A3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126DC6E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7</w:t>
            </w:r>
          </w:p>
        </w:tc>
        <w:tc>
          <w:tcPr>
            <w:tcW w:w="1049" w:type="dxa"/>
            <w:shd w:val="clear" w:color="auto" w:fill="auto"/>
            <w:vAlign w:val="center"/>
          </w:tcPr>
          <w:p w14:paraId="03372E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B</w:t>
            </w:r>
          </w:p>
        </w:tc>
        <w:tc>
          <w:tcPr>
            <w:tcW w:w="1758" w:type="dxa"/>
            <w:vAlign w:val="center"/>
          </w:tcPr>
          <w:p w14:paraId="2F9E4D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万红棉</w:t>
            </w:r>
          </w:p>
        </w:tc>
        <w:tc>
          <w:tcPr>
            <w:tcW w:w="3688" w:type="dxa"/>
            <w:vAlign w:val="center"/>
          </w:tcPr>
          <w:p w14:paraId="593FB1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广安门医院济南医院</w:t>
            </w:r>
          </w:p>
        </w:tc>
        <w:tc>
          <w:tcPr>
            <w:tcW w:w="6762" w:type="dxa"/>
            <w:vAlign w:val="center"/>
          </w:tcPr>
          <w:p w14:paraId="5275F12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基于红外热成像特征的马氏运动灸联合针刺治疗脑卒中后肩手综合征Ⅰ期的临床疗效探究</w:t>
            </w:r>
          </w:p>
        </w:tc>
      </w:tr>
      <w:tr w14:paraId="7C38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68FA64A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8</w:t>
            </w:r>
          </w:p>
        </w:tc>
        <w:tc>
          <w:tcPr>
            <w:tcW w:w="1049" w:type="dxa"/>
            <w:shd w:val="clear" w:color="auto" w:fill="auto"/>
            <w:vAlign w:val="center"/>
          </w:tcPr>
          <w:p w14:paraId="08523F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B</w:t>
            </w:r>
          </w:p>
        </w:tc>
        <w:tc>
          <w:tcPr>
            <w:tcW w:w="1758" w:type="dxa"/>
            <w:vAlign w:val="center"/>
          </w:tcPr>
          <w:p w14:paraId="152D08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于国华</w:t>
            </w:r>
          </w:p>
        </w:tc>
        <w:tc>
          <w:tcPr>
            <w:tcW w:w="3688" w:type="dxa"/>
            <w:vAlign w:val="center"/>
          </w:tcPr>
          <w:p w14:paraId="16D514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烟台毓璜顶医院</w:t>
            </w:r>
          </w:p>
        </w:tc>
        <w:tc>
          <w:tcPr>
            <w:tcW w:w="6762" w:type="dxa"/>
            <w:vAlign w:val="center"/>
          </w:tcPr>
          <w:p w14:paraId="6E93CA9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基于量化斑点免疫印迹（QDB）技术完全定量PD-L1在实体恶性肿瘤免疫治疗中的应用</w:t>
            </w:r>
          </w:p>
        </w:tc>
      </w:tr>
      <w:tr w14:paraId="79C8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641232D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9</w:t>
            </w:r>
          </w:p>
        </w:tc>
        <w:tc>
          <w:tcPr>
            <w:tcW w:w="1049" w:type="dxa"/>
            <w:shd w:val="clear" w:color="auto" w:fill="auto"/>
            <w:vAlign w:val="center"/>
          </w:tcPr>
          <w:p w14:paraId="47916D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B</w:t>
            </w:r>
          </w:p>
        </w:tc>
        <w:tc>
          <w:tcPr>
            <w:tcW w:w="1758" w:type="dxa"/>
            <w:vAlign w:val="center"/>
          </w:tcPr>
          <w:p w14:paraId="6292D2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  平</w:t>
            </w:r>
          </w:p>
        </w:tc>
        <w:tc>
          <w:tcPr>
            <w:tcW w:w="3688" w:type="dxa"/>
            <w:vAlign w:val="center"/>
          </w:tcPr>
          <w:p w14:paraId="01DB3A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聊城市人民医院</w:t>
            </w:r>
          </w:p>
        </w:tc>
        <w:tc>
          <w:tcPr>
            <w:tcW w:w="6762" w:type="dxa"/>
            <w:vAlign w:val="center"/>
          </w:tcPr>
          <w:p w14:paraId="3B9EF5A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奥赛利定</w:t>
            </w:r>
            <w:r>
              <w:rPr>
                <w:rFonts w:hint="eastAsia" w:ascii="仿宋_GB2312" w:hAnsi="仿宋_GB2312" w:eastAsia="仿宋_GB2312" w:cs="仿宋_GB2312"/>
                <w:i w:val="0"/>
                <w:iCs w:val="0"/>
                <w:color w:val="000000"/>
                <w:kern w:val="0"/>
                <w:sz w:val="24"/>
                <w:szCs w:val="24"/>
                <w:u w:val="none"/>
                <w:lang w:val="en-US" w:eastAsia="zh-CN" w:bidi="ar"/>
              </w:rPr>
              <w:t>对胃肠外科术后疼痛和胃肠功能恢复的影响</w:t>
            </w:r>
          </w:p>
        </w:tc>
      </w:tr>
      <w:tr w14:paraId="4009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5" w:type="dxa"/>
            <w:vAlign w:val="center"/>
          </w:tcPr>
          <w:p w14:paraId="3AA352E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10</w:t>
            </w:r>
          </w:p>
        </w:tc>
        <w:tc>
          <w:tcPr>
            <w:tcW w:w="1049" w:type="dxa"/>
            <w:shd w:val="clear" w:color="auto" w:fill="auto"/>
            <w:vAlign w:val="center"/>
          </w:tcPr>
          <w:p w14:paraId="4C1237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B</w:t>
            </w:r>
          </w:p>
        </w:tc>
        <w:tc>
          <w:tcPr>
            <w:tcW w:w="1758" w:type="dxa"/>
            <w:vAlign w:val="center"/>
          </w:tcPr>
          <w:p w14:paraId="759558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  勇</w:t>
            </w:r>
          </w:p>
        </w:tc>
        <w:tc>
          <w:tcPr>
            <w:tcW w:w="3688" w:type="dxa"/>
            <w:vAlign w:val="center"/>
          </w:tcPr>
          <w:p w14:paraId="5F6CDD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山东第二医科大学附属医院</w:t>
            </w:r>
          </w:p>
        </w:tc>
        <w:tc>
          <w:tcPr>
            <w:tcW w:w="6762" w:type="dxa"/>
            <w:vAlign w:val="center"/>
          </w:tcPr>
          <w:p w14:paraId="3D264D6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氢气对脓毒症大鼠肺动脉血管内皮糖萼影响的研究</w:t>
            </w:r>
          </w:p>
        </w:tc>
      </w:tr>
      <w:tr w14:paraId="6F41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1E6FFA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049" w:type="dxa"/>
            <w:shd w:val="clear" w:color="auto" w:fill="auto"/>
            <w:vAlign w:val="center"/>
          </w:tcPr>
          <w:p w14:paraId="2F583BB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w:t>
            </w:r>
          </w:p>
        </w:tc>
        <w:tc>
          <w:tcPr>
            <w:tcW w:w="1758" w:type="dxa"/>
            <w:vAlign w:val="center"/>
          </w:tcPr>
          <w:p w14:paraId="5DBE6D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崔  聪</w:t>
            </w:r>
          </w:p>
        </w:tc>
        <w:tc>
          <w:tcPr>
            <w:tcW w:w="3688" w:type="dxa"/>
            <w:vAlign w:val="center"/>
          </w:tcPr>
          <w:p w14:paraId="6DF1A9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山东中医药大学第二附属医院</w:t>
            </w:r>
          </w:p>
        </w:tc>
        <w:tc>
          <w:tcPr>
            <w:tcW w:w="6762" w:type="dxa"/>
            <w:vAlign w:val="center"/>
          </w:tcPr>
          <w:p w14:paraId="4210CBF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基于网络药理学和转录组测序全面分析麝香保心丸治疗冠心病的药用机理和免疫机制</w:t>
            </w:r>
          </w:p>
        </w:tc>
      </w:tr>
      <w:tr w14:paraId="4C5D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70D8A3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049" w:type="dxa"/>
            <w:shd w:val="clear" w:color="auto" w:fill="auto"/>
            <w:vAlign w:val="center"/>
          </w:tcPr>
          <w:p w14:paraId="74563E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w:t>
            </w:r>
          </w:p>
        </w:tc>
        <w:tc>
          <w:tcPr>
            <w:tcW w:w="1758" w:type="dxa"/>
            <w:vAlign w:val="center"/>
          </w:tcPr>
          <w:p w14:paraId="4B4E3A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高超华</w:t>
            </w:r>
          </w:p>
        </w:tc>
        <w:tc>
          <w:tcPr>
            <w:tcW w:w="3688" w:type="dxa"/>
            <w:vAlign w:val="center"/>
          </w:tcPr>
          <w:p w14:paraId="19630C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青岛市市立医院</w:t>
            </w:r>
          </w:p>
        </w:tc>
        <w:tc>
          <w:tcPr>
            <w:tcW w:w="6762" w:type="dxa"/>
            <w:vAlign w:val="center"/>
          </w:tcPr>
          <w:p w14:paraId="7C2C723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基于HH通路调控成骨/成脂分化平衡的缓释Nell-1水凝胶填充3D打印金属微孔生物活性界面假体对骨质疏松性假体松动的作用和机制研究</w:t>
            </w:r>
          </w:p>
        </w:tc>
      </w:tr>
      <w:tr w14:paraId="385D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5C60DB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049" w:type="dxa"/>
            <w:shd w:val="clear" w:color="auto" w:fill="auto"/>
            <w:vAlign w:val="center"/>
          </w:tcPr>
          <w:p w14:paraId="2E3E1C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w:t>
            </w:r>
          </w:p>
        </w:tc>
        <w:tc>
          <w:tcPr>
            <w:tcW w:w="1758" w:type="dxa"/>
            <w:vAlign w:val="center"/>
          </w:tcPr>
          <w:p w14:paraId="524238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韩  艳</w:t>
            </w:r>
          </w:p>
        </w:tc>
        <w:tc>
          <w:tcPr>
            <w:tcW w:w="3688" w:type="dxa"/>
            <w:vAlign w:val="center"/>
          </w:tcPr>
          <w:p w14:paraId="00B8AC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青岛大学附属医院</w:t>
            </w:r>
          </w:p>
        </w:tc>
        <w:tc>
          <w:tcPr>
            <w:tcW w:w="6762" w:type="dxa"/>
            <w:vAlign w:val="center"/>
          </w:tcPr>
          <w:p w14:paraId="1464B34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Meleis过渡理论视域下心脏术后患者慢性疼痛过渡期服务模式的构建与应用</w:t>
            </w:r>
          </w:p>
        </w:tc>
      </w:tr>
      <w:tr w14:paraId="3858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77D6E3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049" w:type="dxa"/>
            <w:shd w:val="clear" w:color="auto" w:fill="auto"/>
            <w:vAlign w:val="center"/>
          </w:tcPr>
          <w:p w14:paraId="21403A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w:t>
            </w:r>
          </w:p>
        </w:tc>
        <w:tc>
          <w:tcPr>
            <w:tcW w:w="1758" w:type="dxa"/>
            <w:vAlign w:val="center"/>
          </w:tcPr>
          <w:p w14:paraId="58415F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  璐</w:t>
            </w:r>
          </w:p>
        </w:tc>
        <w:tc>
          <w:tcPr>
            <w:tcW w:w="3688" w:type="dxa"/>
            <w:vAlign w:val="center"/>
          </w:tcPr>
          <w:p w14:paraId="294553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威海市立医院</w:t>
            </w:r>
          </w:p>
        </w:tc>
        <w:tc>
          <w:tcPr>
            <w:tcW w:w="6762" w:type="dxa"/>
            <w:vAlign w:val="center"/>
          </w:tcPr>
          <w:p w14:paraId="3FB8199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槲皮素靶向PGC-1α/SIRT1信号轴调控自噬缓解脓毒症相关神经炎症的机制研究</w:t>
            </w:r>
          </w:p>
        </w:tc>
      </w:tr>
      <w:tr w14:paraId="4FDA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11125B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049" w:type="dxa"/>
            <w:shd w:val="clear" w:color="auto" w:fill="auto"/>
            <w:vAlign w:val="center"/>
          </w:tcPr>
          <w:p w14:paraId="2B2372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w:t>
            </w:r>
          </w:p>
        </w:tc>
        <w:tc>
          <w:tcPr>
            <w:tcW w:w="1758" w:type="dxa"/>
            <w:vAlign w:val="center"/>
          </w:tcPr>
          <w:p w14:paraId="05DF91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  猛</w:t>
            </w:r>
          </w:p>
        </w:tc>
        <w:tc>
          <w:tcPr>
            <w:tcW w:w="3688" w:type="dxa"/>
            <w:vAlign w:val="center"/>
          </w:tcPr>
          <w:p w14:paraId="3D8F5A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山东第二医科大学</w:t>
            </w:r>
          </w:p>
        </w:tc>
        <w:tc>
          <w:tcPr>
            <w:tcW w:w="6762" w:type="dxa"/>
            <w:vAlign w:val="center"/>
          </w:tcPr>
          <w:p w14:paraId="070EAB8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基于网络药理学和分子对接技术探讨保真汤治疗结核病的作用机制和实验验证</w:t>
            </w:r>
          </w:p>
        </w:tc>
      </w:tr>
      <w:tr w14:paraId="0DE0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32FA9F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049" w:type="dxa"/>
            <w:shd w:val="clear" w:color="auto" w:fill="auto"/>
            <w:vAlign w:val="center"/>
          </w:tcPr>
          <w:p w14:paraId="5555E0E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w:t>
            </w:r>
          </w:p>
        </w:tc>
        <w:tc>
          <w:tcPr>
            <w:tcW w:w="1758" w:type="dxa"/>
            <w:vAlign w:val="center"/>
          </w:tcPr>
          <w:p w14:paraId="1B049F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  帅</w:t>
            </w:r>
          </w:p>
        </w:tc>
        <w:tc>
          <w:tcPr>
            <w:tcW w:w="3688" w:type="dxa"/>
            <w:vAlign w:val="center"/>
          </w:tcPr>
          <w:p w14:paraId="0EAE74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东营市人民医院</w:t>
            </w:r>
          </w:p>
        </w:tc>
        <w:tc>
          <w:tcPr>
            <w:tcW w:w="6762" w:type="dxa"/>
            <w:vAlign w:val="center"/>
          </w:tcPr>
          <w:p w14:paraId="4D28566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“神经调控-经络调节”双向协同对偏头痛的整合治疗及机制研究</w:t>
            </w:r>
          </w:p>
        </w:tc>
      </w:tr>
      <w:tr w14:paraId="2CA4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1D24DA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1049" w:type="dxa"/>
            <w:shd w:val="clear" w:color="auto" w:fill="auto"/>
            <w:vAlign w:val="center"/>
          </w:tcPr>
          <w:p w14:paraId="4EE505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w:t>
            </w:r>
          </w:p>
        </w:tc>
        <w:tc>
          <w:tcPr>
            <w:tcW w:w="1758" w:type="dxa"/>
            <w:vAlign w:val="center"/>
          </w:tcPr>
          <w:p w14:paraId="3927DE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吕  娇</w:t>
            </w:r>
          </w:p>
        </w:tc>
        <w:tc>
          <w:tcPr>
            <w:tcW w:w="3688" w:type="dxa"/>
            <w:vAlign w:val="center"/>
          </w:tcPr>
          <w:p w14:paraId="777CFA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山东第一医科大学附属肿瘤医院</w:t>
            </w:r>
          </w:p>
        </w:tc>
        <w:tc>
          <w:tcPr>
            <w:tcW w:w="6762" w:type="dxa"/>
            <w:vAlign w:val="center"/>
          </w:tcPr>
          <w:p w14:paraId="43C88DC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基于疼痛评估量表与生物标志物的精准疼痛管理策略在肿瘤患者中的个性化应用研究</w:t>
            </w:r>
          </w:p>
        </w:tc>
      </w:tr>
      <w:tr w14:paraId="551D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3D70E6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1049" w:type="dxa"/>
            <w:shd w:val="clear" w:color="auto" w:fill="auto"/>
            <w:vAlign w:val="center"/>
          </w:tcPr>
          <w:p w14:paraId="5F8773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w:t>
            </w:r>
          </w:p>
        </w:tc>
        <w:tc>
          <w:tcPr>
            <w:tcW w:w="1758" w:type="dxa"/>
            <w:vAlign w:val="center"/>
          </w:tcPr>
          <w:p w14:paraId="391ED9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苏方成</w:t>
            </w:r>
          </w:p>
        </w:tc>
        <w:tc>
          <w:tcPr>
            <w:tcW w:w="3688" w:type="dxa"/>
            <w:vAlign w:val="center"/>
          </w:tcPr>
          <w:p w14:paraId="619A80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潍坊市人民医院</w:t>
            </w:r>
          </w:p>
        </w:tc>
        <w:tc>
          <w:tcPr>
            <w:tcW w:w="6762" w:type="dxa"/>
            <w:vAlign w:val="center"/>
          </w:tcPr>
          <w:p w14:paraId="6251972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急性心肌梗死患者基于炎症标志物和临床指标的早期风险分层及预后预测模型构建</w:t>
            </w:r>
          </w:p>
        </w:tc>
      </w:tr>
      <w:tr w14:paraId="51E7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0672CD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1049" w:type="dxa"/>
            <w:shd w:val="clear" w:color="auto" w:fill="auto"/>
            <w:vAlign w:val="center"/>
          </w:tcPr>
          <w:p w14:paraId="6570CC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w:t>
            </w:r>
          </w:p>
        </w:tc>
        <w:tc>
          <w:tcPr>
            <w:tcW w:w="1758" w:type="dxa"/>
            <w:vAlign w:val="center"/>
          </w:tcPr>
          <w:p w14:paraId="3E605B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苏 松</w:t>
            </w:r>
          </w:p>
        </w:tc>
        <w:tc>
          <w:tcPr>
            <w:tcW w:w="3688" w:type="dxa"/>
            <w:vAlign w:val="center"/>
          </w:tcPr>
          <w:p w14:paraId="18BECD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济南市儿童医院</w:t>
            </w:r>
          </w:p>
        </w:tc>
        <w:tc>
          <w:tcPr>
            <w:tcW w:w="6762" w:type="dxa"/>
            <w:vAlign w:val="center"/>
          </w:tcPr>
          <w:p w14:paraId="0FB21BF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NF1基因通过调控PI3K-AKT-mTOR通路抑制凋亡驱动肿瘤生长机制研究</w:t>
            </w:r>
          </w:p>
        </w:tc>
      </w:tr>
      <w:tr w14:paraId="7379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076822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049" w:type="dxa"/>
            <w:shd w:val="clear" w:color="auto" w:fill="auto"/>
            <w:vAlign w:val="center"/>
          </w:tcPr>
          <w:p w14:paraId="441974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w:t>
            </w:r>
          </w:p>
        </w:tc>
        <w:tc>
          <w:tcPr>
            <w:tcW w:w="1758" w:type="dxa"/>
            <w:vAlign w:val="center"/>
          </w:tcPr>
          <w:p w14:paraId="12876B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王翔宇</w:t>
            </w:r>
          </w:p>
        </w:tc>
        <w:tc>
          <w:tcPr>
            <w:tcW w:w="3688" w:type="dxa"/>
            <w:vAlign w:val="center"/>
          </w:tcPr>
          <w:p w14:paraId="488EC6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济南市中心医院</w:t>
            </w:r>
          </w:p>
        </w:tc>
        <w:tc>
          <w:tcPr>
            <w:tcW w:w="6762" w:type="dxa"/>
            <w:vAlign w:val="center"/>
          </w:tcPr>
          <w:p w14:paraId="0383A89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智慧医疗环境下区域急救协同系统关键技术研究与示范建设</w:t>
            </w:r>
          </w:p>
        </w:tc>
      </w:tr>
      <w:tr w14:paraId="067A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54C6EA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1049" w:type="dxa"/>
            <w:shd w:val="clear" w:color="auto" w:fill="auto"/>
            <w:vAlign w:val="center"/>
          </w:tcPr>
          <w:p w14:paraId="3C0FC3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w:t>
            </w:r>
          </w:p>
        </w:tc>
        <w:tc>
          <w:tcPr>
            <w:tcW w:w="1758" w:type="dxa"/>
            <w:vAlign w:val="center"/>
          </w:tcPr>
          <w:p w14:paraId="288461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吴平霞</w:t>
            </w:r>
          </w:p>
        </w:tc>
        <w:tc>
          <w:tcPr>
            <w:tcW w:w="3688" w:type="dxa"/>
            <w:vAlign w:val="center"/>
          </w:tcPr>
          <w:p w14:paraId="4F4E4D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泰安市中心医院（青岛大学附属泰安市中心医院、泰山医养中心）</w:t>
            </w:r>
          </w:p>
        </w:tc>
        <w:tc>
          <w:tcPr>
            <w:tcW w:w="6762" w:type="dxa"/>
            <w:vAlign w:val="center"/>
          </w:tcPr>
          <w:p w14:paraId="33438D6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基于IMB模型的癌痛患者全程智能化管理体系构建及应用研究</w:t>
            </w:r>
          </w:p>
        </w:tc>
      </w:tr>
      <w:tr w14:paraId="66D8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1C8270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1049" w:type="dxa"/>
            <w:shd w:val="clear" w:color="auto" w:fill="auto"/>
            <w:vAlign w:val="center"/>
          </w:tcPr>
          <w:p w14:paraId="4AAEDB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w:t>
            </w:r>
          </w:p>
        </w:tc>
        <w:tc>
          <w:tcPr>
            <w:tcW w:w="1758" w:type="dxa"/>
            <w:vAlign w:val="center"/>
          </w:tcPr>
          <w:p w14:paraId="0D4A1B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杨春燕</w:t>
            </w:r>
          </w:p>
        </w:tc>
        <w:tc>
          <w:tcPr>
            <w:tcW w:w="3688" w:type="dxa"/>
            <w:vAlign w:val="center"/>
          </w:tcPr>
          <w:p w14:paraId="7676DE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聊城市人民医院</w:t>
            </w:r>
          </w:p>
        </w:tc>
        <w:tc>
          <w:tcPr>
            <w:tcW w:w="6762" w:type="dxa"/>
            <w:vAlign w:val="center"/>
          </w:tcPr>
          <w:p w14:paraId="69D603A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基于表观遗传学机制探讨扶正消滞汤治疗早产儿坏死性小肠结肠炎机制研究</w:t>
            </w:r>
          </w:p>
        </w:tc>
      </w:tr>
      <w:tr w14:paraId="6029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018CD3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1049" w:type="dxa"/>
            <w:shd w:val="clear" w:color="auto" w:fill="auto"/>
            <w:vAlign w:val="center"/>
          </w:tcPr>
          <w:p w14:paraId="677928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w:t>
            </w:r>
          </w:p>
        </w:tc>
        <w:tc>
          <w:tcPr>
            <w:tcW w:w="1758" w:type="dxa"/>
            <w:vAlign w:val="center"/>
          </w:tcPr>
          <w:p w14:paraId="776873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殷庆丰</w:t>
            </w:r>
          </w:p>
        </w:tc>
        <w:tc>
          <w:tcPr>
            <w:tcW w:w="3688" w:type="dxa"/>
            <w:vAlign w:val="center"/>
          </w:tcPr>
          <w:p w14:paraId="253D0E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山东大学齐鲁第二医院</w:t>
            </w:r>
          </w:p>
        </w:tc>
        <w:tc>
          <w:tcPr>
            <w:tcW w:w="6762" w:type="dxa"/>
            <w:vAlign w:val="center"/>
          </w:tcPr>
          <w:p w14:paraId="446B8CF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舒适化医疗理念下髋关节镜手术围术期诊疗策略对比研究</w:t>
            </w:r>
          </w:p>
        </w:tc>
      </w:tr>
      <w:tr w14:paraId="00BB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5" w:type="dxa"/>
            <w:vAlign w:val="center"/>
          </w:tcPr>
          <w:p w14:paraId="6DED92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1049" w:type="dxa"/>
            <w:shd w:val="clear" w:color="auto" w:fill="auto"/>
            <w:vAlign w:val="center"/>
          </w:tcPr>
          <w:p w14:paraId="7B8AD8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w:t>
            </w:r>
          </w:p>
        </w:tc>
        <w:tc>
          <w:tcPr>
            <w:tcW w:w="1758" w:type="dxa"/>
            <w:vAlign w:val="center"/>
          </w:tcPr>
          <w:p w14:paraId="4C9B1D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袁  芳</w:t>
            </w:r>
          </w:p>
        </w:tc>
        <w:tc>
          <w:tcPr>
            <w:tcW w:w="3688" w:type="dxa"/>
            <w:vAlign w:val="center"/>
          </w:tcPr>
          <w:p w14:paraId="5918A5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山东第一医科大学附属肿瘤医院</w:t>
            </w:r>
          </w:p>
        </w:tc>
        <w:tc>
          <w:tcPr>
            <w:tcW w:w="6762" w:type="dxa"/>
            <w:vAlign w:val="center"/>
          </w:tcPr>
          <w:p w14:paraId="5E7F9B4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“主动健康”理念下整合型家庭医生模式在老年恶性肿瘤患者管理中的策略研究</w:t>
            </w:r>
          </w:p>
        </w:tc>
      </w:tr>
      <w:tr w14:paraId="79E7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68EA7A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1049" w:type="dxa"/>
            <w:shd w:val="clear" w:color="auto" w:fill="auto"/>
            <w:vAlign w:val="center"/>
          </w:tcPr>
          <w:p w14:paraId="25E3B6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w:t>
            </w:r>
          </w:p>
        </w:tc>
        <w:tc>
          <w:tcPr>
            <w:tcW w:w="1758" w:type="dxa"/>
            <w:vAlign w:val="center"/>
          </w:tcPr>
          <w:p w14:paraId="14CF37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云  婷</w:t>
            </w:r>
          </w:p>
        </w:tc>
        <w:tc>
          <w:tcPr>
            <w:tcW w:w="3688" w:type="dxa"/>
            <w:vAlign w:val="center"/>
          </w:tcPr>
          <w:p w14:paraId="618146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山东第一医科大学附属肿瘤医院</w:t>
            </w:r>
          </w:p>
        </w:tc>
        <w:tc>
          <w:tcPr>
            <w:tcW w:w="6762" w:type="dxa"/>
            <w:vAlign w:val="center"/>
          </w:tcPr>
          <w:p w14:paraId="2E1C719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基于移动医疗的自我管理干预方案在医院-家庭过渡期癌痛患者中干预效果的研究</w:t>
            </w:r>
          </w:p>
        </w:tc>
      </w:tr>
      <w:tr w14:paraId="66E4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658476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1049" w:type="dxa"/>
            <w:shd w:val="clear" w:color="auto" w:fill="auto"/>
            <w:vAlign w:val="center"/>
          </w:tcPr>
          <w:p w14:paraId="0CE3C7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w:t>
            </w:r>
          </w:p>
        </w:tc>
        <w:tc>
          <w:tcPr>
            <w:tcW w:w="1758" w:type="dxa"/>
            <w:vAlign w:val="center"/>
          </w:tcPr>
          <w:p w14:paraId="2A700B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张高峰</w:t>
            </w:r>
          </w:p>
        </w:tc>
        <w:tc>
          <w:tcPr>
            <w:tcW w:w="3688" w:type="dxa"/>
            <w:vAlign w:val="center"/>
          </w:tcPr>
          <w:p w14:paraId="29A17E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青岛市市立医院</w:t>
            </w:r>
          </w:p>
        </w:tc>
        <w:tc>
          <w:tcPr>
            <w:tcW w:w="6762" w:type="dxa"/>
            <w:vAlign w:val="center"/>
          </w:tcPr>
          <w:p w14:paraId="4A7F3E6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奥赛利定</w:t>
            </w:r>
            <w:r>
              <w:rPr>
                <w:rFonts w:hint="eastAsia" w:ascii="仿宋_GB2312" w:hAnsi="仿宋_GB2312" w:eastAsia="仿宋_GB2312" w:cs="仿宋_GB2312"/>
                <w:i w:val="0"/>
                <w:iCs w:val="0"/>
                <w:color w:val="000000"/>
                <w:kern w:val="0"/>
                <w:sz w:val="24"/>
                <w:szCs w:val="24"/>
                <w:u w:val="none"/>
                <w:lang w:val="en-US" w:eastAsia="zh-CN" w:bidi="ar"/>
              </w:rPr>
              <w:t>对膝关节置换术患者术后疼痛和胃肠功能恢复的影响</w:t>
            </w:r>
          </w:p>
        </w:tc>
      </w:tr>
      <w:tr w14:paraId="5D16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446500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1049" w:type="dxa"/>
            <w:shd w:val="clear" w:color="auto" w:fill="auto"/>
            <w:vAlign w:val="center"/>
          </w:tcPr>
          <w:p w14:paraId="390211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w:t>
            </w:r>
          </w:p>
        </w:tc>
        <w:tc>
          <w:tcPr>
            <w:tcW w:w="1758" w:type="dxa"/>
            <w:vAlign w:val="center"/>
          </w:tcPr>
          <w:p w14:paraId="6E0213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张建富</w:t>
            </w:r>
          </w:p>
        </w:tc>
        <w:tc>
          <w:tcPr>
            <w:tcW w:w="3688" w:type="dxa"/>
            <w:vAlign w:val="center"/>
          </w:tcPr>
          <w:p w14:paraId="03E299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威海市立医院</w:t>
            </w:r>
          </w:p>
        </w:tc>
        <w:tc>
          <w:tcPr>
            <w:tcW w:w="6762" w:type="dxa"/>
            <w:vAlign w:val="center"/>
          </w:tcPr>
          <w:p w14:paraId="2914F41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肿瘤相关成纤维细胞与脑膜瘤的质地、大小、侵袭性及术后病理分级分型的相关性研究</w:t>
            </w:r>
          </w:p>
        </w:tc>
      </w:tr>
      <w:tr w14:paraId="785C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72162C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1049" w:type="dxa"/>
            <w:shd w:val="clear" w:color="auto" w:fill="auto"/>
            <w:vAlign w:val="center"/>
          </w:tcPr>
          <w:p w14:paraId="2EF934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w:t>
            </w:r>
          </w:p>
        </w:tc>
        <w:tc>
          <w:tcPr>
            <w:tcW w:w="1758" w:type="dxa"/>
            <w:vAlign w:val="center"/>
          </w:tcPr>
          <w:p w14:paraId="675383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张千坤</w:t>
            </w:r>
          </w:p>
        </w:tc>
        <w:tc>
          <w:tcPr>
            <w:tcW w:w="3688" w:type="dxa"/>
            <w:vAlign w:val="center"/>
          </w:tcPr>
          <w:p w14:paraId="4D8E86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山东第一医科大学附属肿瘤医院</w:t>
            </w:r>
          </w:p>
        </w:tc>
        <w:tc>
          <w:tcPr>
            <w:tcW w:w="6762" w:type="dxa"/>
            <w:vAlign w:val="center"/>
          </w:tcPr>
          <w:p w14:paraId="0106752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数智化营养管理系统在头颈部肿瘤放疗患者中的应用价值</w:t>
            </w:r>
          </w:p>
        </w:tc>
      </w:tr>
      <w:tr w14:paraId="07AD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10BDAA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1049" w:type="dxa"/>
            <w:shd w:val="clear" w:color="auto" w:fill="auto"/>
            <w:vAlign w:val="center"/>
          </w:tcPr>
          <w:p w14:paraId="146783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w:t>
            </w:r>
          </w:p>
        </w:tc>
        <w:tc>
          <w:tcPr>
            <w:tcW w:w="1758" w:type="dxa"/>
            <w:vAlign w:val="center"/>
          </w:tcPr>
          <w:p w14:paraId="6DCFC9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张士孟</w:t>
            </w:r>
          </w:p>
        </w:tc>
        <w:tc>
          <w:tcPr>
            <w:tcW w:w="3688" w:type="dxa"/>
            <w:vAlign w:val="center"/>
          </w:tcPr>
          <w:p w14:paraId="20B8DE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临沂市人民医院</w:t>
            </w:r>
          </w:p>
        </w:tc>
        <w:tc>
          <w:tcPr>
            <w:tcW w:w="6762" w:type="dxa"/>
            <w:vAlign w:val="center"/>
          </w:tcPr>
          <w:p w14:paraId="773BF76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基于Olink蛋白组学、DTI影像学，电生理失匹配负波联合分析帕金森认知障碍的机制研究及预测模型构建</w:t>
            </w:r>
          </w:p>
        </w:tc>
      </w:tr>
      <w:tr w14:paraId="61FE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1FA188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049" w:type="dxa"/>
            <w:shd w:val="clear" w:color="auto" w:fill="auto"/>
            <w:vAlign w:val="center"/>
          </w:tcPr>
          <w:p w14:paraId="109628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w:t>
            </w:r>
          </w:p>
        </w:tc>
        <w:tc>
          <w:tcPr>
            <w:tcW w:w="1758" w:type="dxa"/>
            <w:vAlign w:val="center"/>
          </w:tcPr>
          <w:p w14:paraId="0CB856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赵  飞</w:t>
            </w:r>
          </w:p>
        </w:tc>
        <w:tc>
          <w:tcPr>
            <w:tcW w:w="3688" w:type="dxa"/>
            <w:vAlign w:val="center"/>
          </w:tcPr>
          <w:p w14:paraId="6FCA54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山东第一医科大学第一附属医院</w:t>
            </w:r>
          </w:p>
        </w:tc>
        <w:tc>
          <w:tcPr>
            <w:tcW w:w="6762" w:type="dxa"/>
            <w:vAlign w:val="center"/>
          </w:tcPr>
          <w:p w14:paraId="3514AB4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基于人工智能构建浅刺治疗乳腺癌骨转移痛动态疗效预测模型</w:t>
            </w:r>
          </w:p>
        </w:tc>
      </w:tr>
      <w:tr w14:paraId="2165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05" w:type="dxa"/>
            <w:vAlign w:val="center"/>
          </w:tcPr>
          <w:p w14:paraId="0948E8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1049" w:type="dxa"/>
            <w:shd w:val="clear" w:color="auto" w:fill="auto"/>
            <w:vAlign w:val="center"/>
          </w:tcPr>
          <w:p w14:paraId="543544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w:t>
            </w:r>
          </w:p>
        </w:tc>
        <w:tc>
          <w:tcPr>
            <w:tcW w:w="1758" w:type="dxa"/>
            <w:vAlign w:val="center"/>
          </w:tcPr>
          <w:p w14:paraId="0976EA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赵媛媛</w:t>
            </w:r>
          </w:p>
        </w:tc>
        <w:tc>
          <w:tcPr>
            <w:tcW w:w="3688" w:type="dxa"/>
            <w:vAlign w:val="center"/>
          </w:tcPr>
          <w:p w14:paraId="7073A5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冠县人民医院</w:t>
            </w:r>
          </w:p>
        </w:tc>
        <w:tc>
          <w:tcPr>
            <w:tcW w:w="6762" w:type="dxa"/>
            <w:vAlign w:val="center"/>
          </w:tcPr>
          <w:p w14:paraId="222DB38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内镜下冷切除、EMR与ESD治疗大尺寸结直肠管状腺瘤的临床疗效及并发症对比研究</w:t>
            </w:r>
          </w:p>
        </w:tc>
      </w:tr>
    </w:tbl>
    <w:p w14:paraId="6AB77B69">
      <w:pPr>
        <w:keepNext w:val="0"/>
        <w:keepLines w:val="0"/>
        <w:pageBreakBefore w:val="0"/>
        <w:widowControl w:val="0"/>
        <w:kinsoku/>
        <w:wordWrap/>
        <w:overflowPunct/>
        <w:topLinePunct w:val="0"/>
        <w:autoSpaceDE/>
        <w:autoSpaceDN/>
        <w:bidi w:val="0"/>
        <w:adjustRightInd/>
        <w:snapToGrid w:val="0"/>
        <w:spacing w:line="570" w:lineRule="exact"/>
        <w:jc w:val="both"/>
        <w:textAlignment w:val="auto"/>
        <w:rPr>
          <w:rFonts w:hint="eastAsia" w:ascii="仿宋_GB2312" w:hAnsi="仿宋_GB2312" w:eastAsia="仿宋_GB2312" w:cs="仿宋_GB2312"/>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1588E37D-D2DC-46C9-B8CD-058D7FE0338F}"/>
  </w:font>
  <w:font w:name="方正小标宋简体">
    <w:panose1 w:val="02010600010101010101"/>
    <w:charset w:val="86"/>
    <w:family w:val="auto"/>
    <w:pitch w:val="default"/>
    <w:sig w:usb0="00000001" w:usb1="080E0000" w:usb2="00000000" w:usb3="00000000" w:csb0="00040000" w:csb1="00000000"/>
    <w:embedRegular r:id="rId2" w:fontKey="{1AE9FD20-911B-4DAD-88BF-AB0432EF8D4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75D66"/>
    <w:rsid w:val="00B0507A"/>
    <w:rsid w:val="035166A0"/>
    <w:rsid w:val="058C1C12"/>
    <w:rsid w:val="05B9052D"/>
    <w:rsid w:val="080F08D8"/>
    <w:rsid w:val="09242161"/>
    <w:rsid w:val="0B0C55A3"/>
    <w:rsid w:val="0E341099"/>
    <w:rsid w:val="0E4F1A2E"/>
    <w:rsid w:val="0E796AAB"/>
    <w:rsid w:val="0F56503F"/>
    <w:rsid w:val="110A7E8F"/>
    <w:rsid w:val="112F3D99"/>
    <w:rsid w:val="116003F7"/>
    <w:rsid w:val="11B81FE1"/>
    <w:rsid w:val="11EC3A38"/>
    <w:rsid w:val="121C256F"/>
    <w:rsid w:val="13182D37"/>
    <w:rsid w:val="136E2957"/>
    <w:rsid w:val="13AC347F"/>
    <w:rsid w:val="14593607"/>
    <w:rsid w:val="15793835"/>
    <w:rsid w:val="17011D34"/>
    <w:rsid w:val="17650515"/>
    <w:rsid w:val="17885FB1"/>
    <w:rsid w:val="19924EC5"/>
    <w:rsid w:val="19BC1F42"/>
    <w:rsid w:val="1AD05CA5"/>
    <w:rsid w:val="1B6A60FA"/>
    <w:rsid w:val="1BA17641"/>
    <w:rsid w:val="1C0E2F29"/>
    <w:rsid w:val="1C4526C3"/>
    <w:rsid w:val="1E6D7CAF"/>
    <w:rsid w:val="1E875215"/>
    <w:rsid w:val="1FC658C9"/>
    <w:rsid w:val="20166850"/>
    <w:rsid w:val="214A0FC4"/>
    <w:rsid w:val="21C36564"/>
    <w:rsid w:val="22AF0896"/>
    <w:rsid w:val="230230BC"/>
    <w:rsid w:val="23D74548"/>
    <w:rsid w:val="23DF1A73"/>
    <w:rsid w:val="294E705B"/>
    <w:rsid w:val="2B2D2CA0"/>
    <w:rsid w:val="2BB1567F"/>
    <w:rsid w:val="2C9E20A7"/>
    <w:rsid w:val="2DF31F7F"/>
    <w:rsid w:val="30462597"/>
    <w:rsid w:val="325A6A70"/>
    <w:rsid w:val="32737B32"/>
    <w:rsid w:val="32B1065A"/>
    <w:rsid w:val="32D47407"/>
    <w:rsid w:val="34943D90"/>
    <w:rsid w:val="3566572C"/>
    <w:rsid w:val="36637EBD"/>
    <w:rsid w:val="36C546D4"/>
    <w:rsid w:val="37D01583"/>
    <w:rsid w:val="392E030F"/>
    <w:rsid w:val="396F26D5"/>
    <w:rsid w:val="3A325BDD"/>
    <w:rsid w:val="3A485400"/>
    <w:rsid w:val="3B0F23C2"/>
    <w:rsid w:val="3B710987"/>
    <w:rsid w:val="3BAC5419"/>
    <w:rsid w:val="3D606F05"/>
    <w:rsid w:val="3D7B3D3F"/>
    <w:rsid w:val="3DDC47DD"/>
    <w:rsid w:val="3E9055C8"/>
    <w:rsid w:val="40FC5196"/>
    <w:rsid w:val="41230975"/>
    <w:rsid w:val="42F56341"/>
    <w:rsid w:val="440C2CDD"/>
    <w:rsid w:val="46276812"/>
    <w:rsid w:val="487D6BBD"/>
    <w:rsid w:val="48B14AB8"/>
    <w:rsid w:val="48E24C72"/>
    <w:rsid w:val="4A6A4F1F"/>
    <w:rsid w:val="4B8A3912"/>
    <w:rsid w:val="4BD905AE"/>
    <w:rsid w:val="4CAE37E9"/>
    <w:rsid w:val="4CB37051"/>
    <w:rsid w:val="4DD92AE7"/>
    <w:rsid w:val="4E920EE8"/>
    <w:rsid w:val="4F710AFD"/>
    <w:rsid w:val="50853693"/>
    <w:rsid w:val="541A79B6"/>
    <w:rsid w:val="545F361A"/>
    <w:rsid w:val="55A734CB"/>
    <w:rsid w:val="55C4407D"/>
    <w:rsid w:val="55CF657E"/>
    <w:rsid w:val="561346BC"/>
    <w:rsid w:val="57452F9B"/>
    <w:rsid w:val="57A203EE"/>
    <w:rsid w:val="596A4F3B"/>
    <w:rsid w:val="5A783688"/>
    <w:rsid w:val="5B323837"/>
    <w:rsid w:val="5C602BCA"/>
    <w:rsid w:val="5D1A27D4"/>
    <w:rsid w:val="5DBC1ADE"/>
    <w:rsid w:val="5E135BA1"/>
    <w:rsid w:val="5E5835B4"/>
    <w:rsid w:val="5F4B4EC7"/>
    <w:rsid w:val="5F610B8F"/>
    <w:rsid w:val="6009519E"/>
    <w:rsid w:val="602D6CC3"/>
    <w:rsid w:val="607B5C80"/>
    <w:rsid w:val="61C55405"/>
    <w:rsid w:val="6249622F"/>
    <w:rsid w:val="625B18C5"/>
    <w:rsid w:val="62A72D5C"/>
    <w:rsid w:val="63E15DFA"/>
    <w:rsid w:val="65000502"/>
    <w:rsid w:val="65CE6852"/>
    <w:rsid w:val="65ED4F2A"/>
    <w:rsid w:val="667C005C"/>
    <w:rsid w:val="66AC6B93"/>
    <w:rsid w:val="66CD4D5B"/>
    <w:rsid w:val="67600C28"/>
    <w:rsid w:val="67C1666E"/>
    <w:rsid w:val="6A1F58CE"/>
    <w:rsid w:val="6A9A6D03"/>
    <w:rsid w:val="6C1C0317"/>
    <w:rsid w:val="6C3A254B"/>
    <w:rsid w:val="6C9E6F7E"/>
    <w:rsid w:val="6CE07597"/>
    <w:rsid w:val="6D7B72BF"/>
    <w:rsid w:val="6EA371B5"/>
    <w:rsid w:val="6F9D176F"/>
    <w:rsid w:val="6FC84312"/>
    <w:rsid w:val="727442DD"/>
    <w:rsid w:val="7298446F"/>
    <w:rsid w:val="72A4298A"/>
    <w:rsid w:val="72B34E05"/>
    <w:rsid w:val="75B01AD0"/>
    <w:rsid w:val="762027B2"/>
    <w:rsid w:val="778B00FF"/>
    <w:rsid w:val="784B5AE0"/>
    <w:rsid w:val="78C23FF4"/>
    <w:rsid w:val="792E168A"/>
    <w:rsid w:val="7A8F7F06"/>
    <w:rsid w:val="7B087CB8"/>
    <w:rsid w:val="7B136D89"/>
    <w:rsid w:val="7BD83B2F"/>
    <w:rsid w:val="7C2D3E7B"/>
    <w:rsid w:val="7C350F81"/>
    <w:rsid w:val="7C547659"/>
    <w:rsid w:val="7C66738C"/>
    <w:rsid w:val="7CEF2EDE"/>
    <w:rsid w:val="7CFD384D"/>
    <w:rsid w:val="7D1868D9"/>
    <w:rsid w:val="7F1A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1"/>
  </w:style>
  <w:style w:type="table" w:default="1" w:styleId="2">
    <w:name w:val="Normal Table"/>
    <w:qFormat/>
    <w:uiPriority w:val="99"/>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ead5a3ab-ad5e-4227-a40d-c4a108e2dbf2</errorID>
      <errorWord>:</errorWord>
      <group>L1_Format</group>
      <groupName>格式问题</groupName>
      <ability>L2_HalfPunc</ability>
      <abilityName>全半角检查</abilityName>
      <candidateList>
        <item>：</item>
      </candidateList>
      <explain>文本全半角错误。</explain>
      <paraID>61236830</paraID>
      <start>12</start>
      <end>13</end>
      <status>modified</status>
      <modifiedWord>：</modifiedWord>
      <trackRevisions>false</trackRevisions>
    </reviewItem>
    <reviewItem>
      <errorID>a0e2e0a5-74bb-439a-8721-cf35af5b4940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248D14A6</paraID>
      <start>69</start>
      <end>70</end>
      <status>modified</status>
      <modifiedWord>—</modifiedWord>
      <trackRevisions>false</trackRevisions>
    </reviewItem>
    <reviewItem>
      <errorID>ff1c4ff8-a2c4-4113-8081-c6cbf6622d45</errorID>
      <errorWord>:</errorWord>
      <group>L1_Format</group>
      <groupName>格式问题</groupName>
      <ability>L2_HalfPunc</ability>
      <abilityName>全半角检查</abilityName>
      <candidateList>
        <item>：</item>
      </candidateList>
      <explain>文本全半角错误。</explain>
      <paraID>46D056EA</paraID>
      <start>5</start>
      <end>6</end>
      <status>modified</status>
      <modifiedWord>：</modifiedWord>
      <trackRevisions>false</trackRevisions>
    </reviewItem>
    <reviewItem>
      <errorID>1420915e-6b5b-4081-8a1f-95eda4189887</errorID>
      <errorWord>:</errorWord>
      <group>L1_Format</group>
      <groupName>格式问题</groupName>
      <ability>L2_HalfPunc</ability>
      <abilityName>全半角检查</abilityName>
      <candidateList>
        <item>：</item>
      </candidateList>
      <explain>文本全半角错误。</explain>
      <paraID>55D2DE4A</paraID>
      <start>4</start>
      <end>5</end>
      <status>modified</status>
      <modifiedWord>：</modifiedWord>
      <trackRevisions>false</trackRevisions>
    </reviewItem>
    <reviewItem>
      <errorID>4244762f-2c31-4faa-9ee5-e176fc104de4</errorID>
      <errorWord>偏向</errorWord>
      <group>L1_Word</group>
      <groupName>字词问题</groupName>
      <ability>L2_Typo</ability>
      <abilityName>字词错误</abilityName>
      <candidateList>
        <item>靶向</item>
      </candidateList>
      <explain/>
      <paraID>2BA10067</paraID>
      <start>3</start>
      <end>5</end>
      <status>ignored</status>
      <modifiedWord/>
      <trackRevisions>false</trackRevisions>
    </reviewItem>
    <reviewItem>
      <errorID>06cb1a7f-0cf1-4122-a215-00cf68506dd7</errorID>
      <errorWord>-</errorWord>
      <group>L1_Format</group>
      <groupName>格式问题</groupName>
      <ability>L2_HalfPunc</ability>
      <abilityName>全半角检查</abilityName>
      <candidateList>
        <item>－</item>
      </candidateList>
      <explain>文本全半角错误。</explain>
      <paraID>4D285664</paraID>
      <start>5</start>
      <end>6</end>
      <status>ignored</status>
      <modifiedWord/>
      <trackRevisions>false</trackRevisions>
    </reviewItem>
    <reviewItem>
      <errorID>739b856c-d8c7-425f-a9c2-1b59ae271ff5</errorID>
      <errorWord>-</errorWord>
      <group>L1_Format</group>
      <groupName>格式问题</groupName>
      <ability>L2_HalfPunc</ability>
      <abilityName>全半角检查</abilityName>
      <candidateList>
        <item>－</item>
      </candidateList>
      <explain>文本全半角错误。</explain>
      <paraID>2E1C719D</paraID>
      <start>18</start>
      <end>19</end>
      <status>ignored</status>
      <modifiedWord/>
      <trackRevisions>false</trackRevisions>
    </reviewItem>
  </reviewItems>
  <config/>
</contractReview>
</file>

<file path=customXml/itemProps1.xml><?xml version="1.0" encoding="utf-8"?>
<ds:datastoreItem xmlns:ds="http://schemas.openxmlformats.org/officeDocument/2006/customXml" ds:itemID="{536bc6ef-fbfa-4bf3-90e1-59f357b12a12}">
  <ds:schemaRefs/>
</ds:datastoreItem>
</file>

<file path=docProps/app.xml><?xml version="1.0" encoding="utf-8"?>
<Properties xmlns="http://schemas.openxmlformats.org/officeDocument/2006/extended-properties" xmlns:vt="http://schemas.openxmlformats.org/officeDocument/2006/docPropsVTypes">
  <Template>Normal</Template>
  <Pages>3</Pages>
  <Words>353</Words>
  <Characters>413</Characters>
  <Paragraphs>89</Paragraphs>
  <TotalTime>102</TotalTime>
  <ScaleCrop>false</ScaleCrop>
  <LinksUpToDate>false</LinksUpToDate>
  <CharactersWithSpaces>461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2025-12-13T06:00:00Z</dcterms:created>
  <dc:creator>7777777</dc:creator>
  <cp:lastModifiedBy>办公</cp:lastModifiedBy>
  <dcterms:modified xsi:type="dcterms:W3CDTF">2025-12-18T06:04:55Z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eyJoZGlkIjoiODNhYzJmOTUyNmUxNGJhYzI3NTc3ZDE0YjhiMWU4MzkiLCJ1c2VySWQiOiIyNTQ2ODUxNTEifQ==</vt:lpwstr>
  </property>
  <property fmtid="{D5CDD505-2E9C-101B-9397-08002B2CF9AE}" pid="3" name="KSOProductBuildVer">
    <vt:lpwstr>2052-12.1.0.24034</vt:lpwstr>
  </property>
  <property fmtid="{D5CDD505-2E9C-101B-9397-08002B2CF9AE}" pid="4" name="ICV">
    <vt:lpwstr>563933E40B1B422D92B07131B60B8D74_13</vt:lpwstr>
  </property>
</Properties>
</file>